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8AE42" w14:textId="77777777" w:rsidR="00016760" w:rsidRDefault="00AB085A">
      <w:pPr>
        <w:pStyle w:val="BodyText"/>
        <w:ind w:left="2226"/>
        <w:rPr>
          <w:rFonts w:ascii="Times New Roman"/>
          <w:sz w:val="20"/>
        </w:rPr>
      </w:pPr>
      <w:r>
        <w:rPr>
          <w:rFonts w:ascii="Times New Roman"/>
          <w:noProof/>
          <w:sz w:val="20"/>
        </w:rPr>
        <w:drawing>
          <wp:inline distT="0" distB="0" distL="0" distR="0" wp14:anchorId="75C1484F" wp14:editId="12FFF05E">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111F2D7" w14:textId="77777777" w:rsidR="00016760" w:rsidRDefault="00016760">
      <w:pPr>
        <w:pStyle w:val="BodyText"/>
        <w:rPr>
          <w:rFonts w:ascii="Times New Roman"/>
          <w:sz w:val="20"/>
        </w:rPr>
      </w:pPr>
    </w:p>
    <w:p w14:paraId="157CAE4C" w14:textId="77777777" w:rsidR="00A617FE" w:rsidRDefault="00A617FE" w:rsidP="00A617FE">
      <w:pPr>
        <w:jc w:val="center"/>
        <w:rPr>
          <w:rFonts w:asciiTheme="majorHAnsi" w:eastAsia="Times New Roman" w:hAnsiTheme="majorHAnsi" w:cs="Tahoma"/>
          <w:b/>
        </w:rPr>
      </w:pPr>
      <w:r>
        <w:rPr>
          <w:rFonts w:asciiTheme="majorHAnsi" w:hAnsiTheme="majorHAnsi" w:cs="Tahoma"/>
          <w:b/>
        </w:rPr>
        <w:t>GRANVILLE EXEMPTED VILLAGE SCHOOL DISTRICT</w:t>
      </w:r>
    </w:p>
    <w:p w14:paraId="6B375EEA" w14:textId="77777777" w:rsidR="00A617FE" w:rsidRDefault="00A617FE" w:rsidP="00A617FE">
      <w:pPr>
        <w:jc w:val="center"/>
        <w:rPr>
          <w:rFonts w:asciiTheme="majorHAnsi" w:hAnsiTheme="majorHAnsi" w:cs="Tahoma"/>
          <w:b/>
        </w:rPr>
      </w:pPr>
      <w:r>
        <w:rPr>
          <w:rFonts w:asciiTheme="majorHAnsi" w:hAnsiTheme="majorHAnsi" w:cs="Tahoma"/>
          <w:b/>
        </w:rPr>
        <w:t>BOARD OF EDUCATION</w:t>
      </w:r>
    </w:p>
    <w:p w14:paraId="464137E2" w14:textId="77777777" w:rsidR="00A617FE" w:rsidRDefault="00A617FE" w:rsidP="00A617FE">
      <w:pPr>
        <w:jc w:val="center"/>
        <w:rPr>
          <w:rFonts w:asciiTheme="majorHAnsi" w:hAnsiTheme="majorHAnsi" w:cs="Tahoma"/>
          <w:b/>
        </w:rPr>
      </w:pPr>
      <w:r>
        <w:rPr>
          <w:rFonts w:asciiTheme="majorHAnsi" w:hAnsiTheme="majorHAnsi" w:cs="Tahoma"/>
          <w:b/>
        </w:rPr>
        <w:t>SPECIAL BOARD MEETING</w:t>
      </w:r>
    </w:p>
    <w:p w14:paraId="4F09C320" w14:textId="6B5A9CBA" w:rsidR="00A617FE" w:rsidRDefault="00A617FE" w:rsidP="00A617FE">
      <w:pPr>
        <w:jc w:val="center"/>
        <w:rPr>
          <w:rFonts w:asciiTheme="majorHAnsi" w:hAnsiTheme="majorHAnsi" w:cs="Tahoma"/>
          <w:b/>
        </w:rPr>
      </w:pPr>
      <w:r>
        <w:rPr>
          <w:rFonts w:asciiTheme="majorHAnsi" w:hAnsiTheme="majorHAnsi" w:cs="Tahoma"/>
          <w:b/>
        </w:rPr>
        <w:t>August 20, 2020</w:t>
      </w:r>
    </w:p>
    <w:p w14:paraId="448F7D4A" w14:textId="6A93E0EB" w:rsidR="00A617FE" w:rsidRDefault="00A617FE" w:rsidP="00A617FE">
      <w:pPr>
        <w:jc w:val="center"/>
        <w:rPr>
          <w:rFonts w:asciiTheme="majorHAnsi" w:hAnsiTheme="majorHAnsi" w:cs="Tahoma"/>
          <w:b/>
        </w:rPr>
      </w:pPr>
      <w:r>
        <w:rPr>
          <w:rFonts w:asciiTheme="majorHAnsi" w:hAnsiTheme="majorHAnsi" w:cs="Tahoma"/>
          <w:b/>
        </w:rPr>
        <w:t>8:00 a.m.</w:t>
      </w:r>
    </w:p>
    <w:p w14:paraId="4FC6517B" w14:textId="77777777" w:rsidR="00A617FE" w:rsidRDefault="00A617FE" w:rsidP="00A617FE">
      <w:pPr>
        <w:jc w:val="center"/>
        <w:rPr>
          <w:rFonts w:asciiTheme="majorHAnsi" w:hAnsiTheme="majorHAnsi" w:cs="Tahoma"/>
          <w:b/>
        </w:rPr>
      </w:pPr>
    </w:p>
    <w:p w14:paraId="0630AE1C" w14:textId="77777777" w:rsidR="00A617FE" w:rsidRDefault="00A617FE" w:rsidP="00A617FE">
      <w:pPr>
        <w:jc w:val="center"/>
        <w:rPr>
          <w:rFonts w:asciiTheme="majorHAnsi" w:hAnsiTheme="majorHAnsi" w:cs="Tahoma"/>
          <w:b/>
        </w:rPr>
      </w:pPr>
      <w:r>
        <w:rPr>
          <w:rFonts w:asciiTheme="majorHAnsi" w:hAnsiTheme="majorHAnsi" w:cs="Tahoma"/>
          <w:b/>
        </w:rPr>
        <w:t>AGENDA</w:t>
      </w:r>
    </w:p>
    <w:p w14:paraId="14941428" w14:textId="77777777" w:rsidR="00A617FE" w:rsidRDefault="00A617FE" w:rsidP="00A617FE">
      <w:pPr>
        <w:jc w:val="center"/>
        <w:rPr>
          <w:rFonts w:asciiTheme="majorHAnsi" w:hAnsiTheme="majorHAnsi" w:cs="Tahoma"/>
        </w:rPr>
      </w:pPr>
    </w:p>
    <w:p w14:paraId="0FD60DEA" w14:textId="77777777" w:rsidR="00A617FE" w:rsidRDefault="00A617FE" w:rsidP="00A617FE">
      <w:pPr>
        <w:pStyle w:val="Quick1"/>
        <w:tabs>
          <w:tab w:val="num" w:pos="720"/>
        </w:tabs>
        <w:ind w:left="720" w:hanging="720"/>
        <w:rPr>
          <w:rFonts w:asciiTheme="majorHAnsi" w:hAnsiTheme="majorHAnsi" w:cstheme="minorHAnsi"/>
          <w:b/>
          <w:sz w:val="22"/>
          <w:szCs w:val="22"/>
        </w:rPr>
      </w:pPr>
      <w:r>
        <w:rPr>
          <w:rFonts w:asciiTheme="majorHAnsi" w:hAnsiTheme="majorHAnsi" w:cs="Tahoma"/>
          <w:b/>
          <w:sz w:val="22"/>
          <w:szCs w:val="22"/>
        </w:rPr>
        <w:t>1.</w:t>
      </w:r>
      <w:r>
        <w:rPr>
          <w:rFonts w:asciiTheme="majorHAnsi" w:hAnsiTheme="majorHAnsi" w:cs="Tahoma"/>
          <w:b/>
          <w:sz w:val="22"/>
          <w:szCs w:val="22"/>
        </w:rPr>
        <w:tab/>
      </w:r>
      <w:r>
        <w:rPr>
          <w:rFonts w:asciiTheme="majorHAnsi" w:hAnsiTheme="majorHAnsi" w:cstheme="minorHAnsi"/>
          <w:b/>
          <w:sz w:val="22"/>
          <w:szCs w:val="22"/>
        </w:rPr>
        <w:t>Call to Order</w:t>
      </w:r>
    </w:p>
    <w:p w14:paraId="21E07325" w14:textId="77777777" w:rsidR="00A617FE" w:rsidRDefault="00A617FE" w:rsidP="00A617FE">
      <w:pPr>
        <w:pStyle w:val="Quick1"/>
        <w:tabs>
          <w:tab w:val="num" w:pos="720"/>
        </w:tabs>
        <w:ind w:left="720" w:hanging="720"/>
        <w:rPr>
          <w:rFonts w:asciiTheme="majorHAnsi" w:hAnsiTheme="majorHAnsi" w:cstheme="minorHAnsi"/>
          <w:b/>
          <w:sz w:val="22"/>
          <w:szCs w:val="22"/>
        </w:rPr>
      </w:pPr>
    </w:p>
    <w:p w14:paraId="3AAE2191" w14:textId="77777777" w:rsidR="00A617FE" w:rsidRDefault="00A617FE" w:rsidP="00A617FE">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2.</w:t>
      </w:r>
      <w:r>
        <w:rPr>
          <w:rFonts w:asciiTheme="majorHAnsi" w:hAnsiTheme="majorHAnsi" w:cstheme="minorHAnsi"/>
          <w:b/>
          <w:sz w:val="22"/>
          <w:szCs w:val="22"/>
        </w:rPr>
        <w:tab/>
        <w:t>Pledge of Allegiance</w:t>
      </w:r>
    </w:p>
    <w:p w14:paraId="454A8A52" w14:textId="77777777" w:rsidR="00A617FE" w:rsidRDefault="00A617FE" w:rsidP="00A617FE">
      <w:pPr>
        <w:pStyle w:val="Quick1"/>
        <w:tabs>
          <w:tab w:val="num" w:pos="720"/>
        </w:tabs>
        <w:ind w:left="720" w:hanging="720"/>
        <w:rPr>
          <w:rFonts w:asciiTheme="majorHAnsi" w:hAnsiTheme="majorHAnsi" w:cstheme="minorHAnsi"/>
          <w:b/>
          <w:sz w:val="22"/>
          <w:szCs w:val="22"/>
        </w:rPr>
      </w:pPr>
    </w:p>
    <w:p w14:paraId="57A9530A" w14:textId="77777777" w:rsidR="00A617FE" w:rsidRDefault="00A617FE" w:rsidP="00A617FE">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3.</w:t>
      </w:r>
      <w:r>
        <w:rPr>
          <w:rFonts w:asciiTheme="majorHAnsi" w:hAnsiTheme="majorHAnsi" w:cstheme="minorHAnsi"/>
          <w:b/>
          <w:sz w:val="22"/>
          <w:szCs w:val="22"/>
        </w:rPr>
        <w:tab/>
        <w:t>Roll Call</w:t>
      </w:r>
    </w:p>
    <w:p w14:paraId="15E38C04" w14:textId="77777777" w:rsidR="00A617FE" w:rsidRDefault="00A617FE" w:rsidP="00A617FE">
      <w:pPr>
        <w:pStyle w:val="Quick1"/>
        <w:tabs>
          <w:tab w:val="num" w:pos="720"/>
        </w:tabs>
        <w:ind w:left="720" w:hanging="720"/>
        <w:rPr>
          <w:rFonts w:asciiTheme="majorHAnsi" w:hAnsiTheme="majorHAnsi" w:cstheme="minorHAnsi"/>
          <w:b/>
          <w:sz w:val="22"/>
          <w:szCs w:val="22"/>
        </w:rPr>
      </w:pPr>
    </w:p>
    <w:p w14:paraId="31D4FC73" w14:textId="116849F3" w:rsidR="00B76BE3" w:rsidRDefault="00B76BE3" w:rsidP="00B76BE3">
      <w:pPr>
        <w:ind w:firstLine="720"/>
        <w:rPr>
          <w:rFonts w:asciiTheme="majorHAnsi" w:hAnsiTheme="majorHAnsi" w:cstheme="minorHAnsi"/>
        </w:rPr>
      </w:pPr>
      <w:r>
        <w:rPr>
          <w:rFonts w:asciiTheme="majorHAnsi" w:hAnsiTheme="majorHAnsi" w:cstheme="minorHAnsi"/>
        </w:rPr>
        <w:t xml:space="preserve"> 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08F0740B" w14:textId="77777777" w:rsidR="00A617FE" w:rsidRDefault="00A617FE" w:rsidP="00A617FE">
      <w:pPr>
        <w:pStyle w:val="Quick1"/>
        <w:tabs>
          <w:tab w:val="num" w:pos="720"/>
        </w:tabs>
        <w:ind w:left="0"/>
        <w:rPr>
          <w:rFonts w:asciiTheme="majorHAnsi" w:hAnsiTheme="majorHAnsi" w:cstheme="minorHAnsi"/>
          <w:b/>
          <w:sz w:val="22"/>
          <w:szCs w:val="22"/>
        </w:rPr>
      </w:pPr>
    </w:p>
    <w:p w14:paraId="0BA08531" w14:textId="77777777" w:rsidR="00A617FE" w:rsidRDefault="00A617FE" w:rsidP="00A617FE">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4.</w:t>
      </w:r>
      <w:r>
        <w:rPr>
          <w:rFonts w:asciiTheme="majorHAnsi" w:hAnsiTheme="majorHAnsi" w:cstheme="minorHAnsi"/>
          <w:b/>
          <w:sz w:val="22"/>
          <w:szCs w:val="22"/>
        </w:rPr>
        <w:tab/>
        <w:t>Action Agenda</w:t>
      </w:r>
    </w:p>
    <w:p w14:paraId="28226F4F" w14:textId="77777777" w:rsidR="00A617FE" w:rsidRDefault="00A617FE" w:rsidP="00A617FE">
      <w:pPr>
        <w:pStyle w:val="Quick1"/>
        <w:tabs>
          <w:tab w:val="num" w:pos="720"/>
        </w:tabs>
        <w:ind w:left="720" w:hanging="720"/>
        <w:rPr>
          <w:rFonts w:asciiTheme="majorHAnsi" w:hAnsiTheme="majorHAnsi" w:cstheme="minorHAnsi"/>
          <w:b/>
          <w:sz w:val="22"/>
          <w:szCs w:val="22"/>
        </w:rPr>
      </w:pPr>
    </w:p>
    <w:p w14:paraId="4C15009E" w14:textId="77777777" w:rsidR="00A617FE" w:rsidRDefault="00A617FE" w:rsidP="00A617FE">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4.01      Approval of Proposed Granville Education Association (GEA) Ratified Contract</w:t>
      </w:r>
    </w:p>
    <w:p w14:paraId="5CC57BD9" w14:textId="77777777" w:rsidR="00A617FE" w:rsidRDefault="00A617FE" w:rsidP="00A617FE">
      <w:pPr>
        <w:pStyle w:val="Quick1"/>
        <w:tabs>
          <w:tab w:val="num" w:pos="720"/>
        </w:tabs>
        <w:ind w:left="720" w:hanging="720"/>
        <w:rPr>
          <w:rFonts w:asciiTheme="majorHAnsi" w:hAnsiTheme="majorHAnsi" w:cstheme="minorHAnsi"/>
          <w:b/>
          <w:sz w:val="22"/>
          <w:szCs w:val="22"/>
        </w:rPr>
      </w:pPr>
    </w:p>
    <w:p w14:paraId="1F2D147E" w14:textId="77777777" w:rsidR="00A617FE" w:rsidRDefault="00A617FE" w:rsidP="00A617FE">
      <w:pPr>
        <w:pStyle w:val="Quick1"/>
        <w:tabs>
          <w:tab w:val="num" w:pos="720"/>
        </w:tabs>
        <w:ind w:left="720" w:hanging="720"/>
        <w:rPr>
          <w:rFonts w:asciiTheme="majorHAnsi" w:hAnsiTheme="majorHAnsi" w:cstheme="minorHAnsi"/>
          <w:i/>
          <w:sz w:val="22"/>
          <w:szCs w:val="22"/>
        </w:rPr>
      </w:pP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i/>
          <w:sz w:val="22"/>
          <w:szCs w:val="22"/>
        </w:rPr>
        <w:t>Recommended by Superintendent:</w:t>
      </w:r>
    </w:p>
    <w:p w14:paraId="1F77E564" w14:textId="77777777" w:rsidR="00A617FE" w:rsidRDefault="00A617FE" w:rsidP="00A617FE">
      <w:pPr>
        <w:pStyle w:val="Quick1"/>
        <w:tabs>
          <w:tab w:val="num" w:pos="720"/>
        </w:tabs>
        <w:ind w:left="720" w:hanging="720"/>
        <w:rPr>
          <w:rFonts w:asciiTheme="majorHAnsi" w:hAnsiTheme="majorHAnsi" w:cstheme="minorHAnsi"/>
          <w:i/>
          <w:sz w:val="22"/>
          <w:szCs w:val="22"/>
        </w:rPr>
      </w:pPr>
    </w:p>
    <w:p w14:paraId="25A1626A" w14:textId="79FD19A7" w:rsidR="00A617FE" w:rsidRDefault="00A617FE" w:rsidP="00A617FE">
      <w:pPr>
        <w:pStyle w:val="Quick1"/>
        <w:tabs>
          <w:tab w:val="num" w:pos="720"/>
        </w:tabs>
        <w:ind w:left="1440" w:hanging="1440"/>
        <w:rPr>
          <w:rFonts w:asciiTheme="majorHAnsi" w:hAnsiTheme="majorHAnsi" w:cstheme="minorHAnsi"/>
          <w:sz w:val="22"/>
          <w:szCs w:val="22"/>
        </w:rPr>
      </w:pPr>
      <w:r>
        <w:rPr>
          <w:rFonts w:asciiTheme="majorHAnsi" w:hAnsiTheme="majorHAnsi" w:cstheme="minorHAnsi"/>
          <w:i/>
          <w:sz w:val="22"/>
          <w:szCs w:val="22"/>
        </w:rPr>
        <w:tab/>
      </w:r>
      <w:r>
        <w:rPr>
          <w:rFonts w:asciiTheme="majorHAnsi" w:hAnsiTheme="majorHAnsi" w:cstheme="minorHAnsi"/>
          <w:i/>
          <w:sz w:val="22"/>
          <w:szCs w:val="22"/>
        </w:rPr>
        <w:tab/>
      </w:r>
      <w:r>
        <w:rPr>
          <w:rFonts w:asciiTheme="majorHAnsi" w:hAnsiTheme="majorHAnsi" w:cstheme="minorHAnsi"/>
          <w:sz w:val="22"/>
          <w:szCs w:val="22"/>
          <w:u w:val="single"/>
        </w:rPr>
        <w:t xml:space="preserve">Motion: </w:t>
      </w:r>
      <w:r>
        <w:rPr>
          <w:rFonts w:asciiTheme="majorHAnsi" w:hAnsiTheme="majorHAnsi" w:cstheme="minorHAnsi"/>
          <w:sz w:val="22"/>
          <w:szCs w:val="22"/>
        </w:rPr>
        <w:tab/>
        <w:t xml:space="preserve">Approval of the proposed Granville Education Association (GEA)                </w:t>
      </w:r>
      <w:r>
        <w:rPr>
          <w:rFonts w:asciiTheme="majorHAnsi" w:hAnsiTheme="majorHAnsi" w:cstheme="minorHAnsi"/>
          <w:sz w:val="22"/>
          <w:szCs w:val="22"/>
        </w:rPr>
        <w:tab/>
      </w:r>
      <w:r>
        <w:rPr>
          <w:rFonts w:asciiTheme="majorHAnsi" w:hAnsiTheme="majorHAnsi" w:cstheme="minorHAnsi"/>
          <w:sz w:val="22"/>
          <w:szCs w:val="22"/>
        </w:rPr>
        <w:tab/>
        <w:t>Ratified Contract to be effective Ju</w:t>
      </w:r>
      <w:r w:rsidR="00F1073E">
        <w:rPr>
          <w:rFonts w:asciiTheme="majorHAnsi" w:hAnsiTheme="majorHAnsi" w:cstheme="minorHAnsi"/>
          <w:sz w:val="22"/>
          <w:szCs w:val="22"/>
        </w:rPr>
        <w:t>ly 1, 2020 through June 30, 2022</w:t>
      </w:r>
      <w:bookmarkStart w:id="0" w:name="_GoBack"/>
      <w:bookmarkEnd w:id="0"/>
      <w:r>
        <w:rPr>
          <w:rFonts w:asciiTheme="majorHAnsi" w:hAnsiTheme="majorHAnsi" w:cstheme="minorHAnsi"/>
          <w:sz w:val="22"/>
          <w:szCs w:val="22"/>
        </w:rPr>
        <w:t xml:space="preserve">  </w:t>
      </w:r>
      <w:r>
        <w:rPr>
          <w:rFonts w:asciiTheme="majorHAnsi" w:hAnsiTheme="majorHAnsi" w:cstheme="minorHAnsi"/>
          <w:sz w:val="22"/>
          <w:szCs w:val="22"/>
        </w:rPr>
        <w:tab/>
        <w:t xml:space="preserve">          </w:t>
      </w:r>
      <w:r>
        <w:rPr>
          <w:rFonts w:asciiTheme="majorHAnsi" w:hAnsiTheme="majorHAnsi" w:cstheme="minorHAnsi"/>
          <w:sz w:val="22"/>
          <w:szCs w:val="22"/>
        </w:rPr>
        <w:tab/>
      </w:r>
      <w:r>
        <w:rPr>
          <w:rFonts w:asciiTheme="majorHAnsi" w:hAnsiTheme="majorHAnsi" w:cstheme="minorHAnsi"/>
          <w:sz w:val="22"/>
          <w:szCs w:val="22"/>
        </w:rPr>
        <w:tab/>
        <w:t xml:space="preserve">upon confirmation by the parties and legal counsel that the finalized  </w:t>
      </w:r>
      <w:r>
        <w:rPr>
          <w:rFonts w:asciiTheme="majorHAnsi" w:hAnsiTheme="majorHAnsi" w:cstheme="minorHAnsi"/>
          <w:sz w:val="22"/>
          <w:szCs w:val="22"/>
        </w:rPr>
        <w:tab/>
      </w:r>
      <w:r>
        <w:rPr>
          <w:rFonts w:asciiTheme="majorHAnsi" w:hAnsiTheme="majorHAnsi" w:cstheme="minorHAnsi"/>
          <w:sz w:val="22"/>
          <w:szCs w:val="22"/>
        </w:rPr>
        <w:tab/>
        <w:t xml:space="preserve">text, currently being prepared by the GEA, accurately reflects all  </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 xml:space="preserve">terms of such tentative agreement.  </w:t>
      </w:r>
    </w:p>
    <w:p w14:paraId="3B493AB3" w14:textId="27F8BFCB" w:rsidR="00A617FE" w:rsidRDefault="00A617FE" w:rsidP="00A617FE">
      <w:pPr>
        <w:pStyle w:val="Quick1"/>
        <w:tabs>
          <w:tab w:val="num" w:pos="720"/>
        </w:tabs>
        <w:ind w:left="1440" w:hanging="144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 xml:space="preserve"> </w:t>
      </w:r>
    </w:p>
    <w:p w14:paraId="532491FA" w14:textId="77777777" w:rsidR="00B76BE3" w:rsidRDefault="00B76BE3" w:rsidP="00B76BE3">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06CD884" w14:textId="77777777" w:rsidR="00A617FE" w:rsidRDefault="00A617FE" w:rsidP="00A617FE">
      <w:pPr>
        <w:rPr>
          <w:rFonts w:asciiTheme="majorHAnsi" w:hAnsiTheme="majorHAnsi" w:cstheme="minorHAnsi"/>
        </w:rPr>
      </w:pPr>
    </w:p>
    <w:p w14:paraId="4ABB2D33" w14:textId="77777777" w:rsidR="00A617FE" w:rsidRDefault="00A617FE" w:rsidP="00A617FE">
      <w:pPr>
        <w:rPr>
          <w:rFonts w:asciiTheme="majorHAnsi" w:hAnsiTheme="majorHAnsi" w:cstheme="minorHAnsi"/>
          <w:b/>
        </w:rPr>
      </w:pPr>
      <w:r>
        <w:rPr>
          <w:rFonts w:asciiTheme="majorHAnsi" w:hAnsiTheme="majorHAnsi" w:cstheme="minorHAnsi"/>
          <w:b/>
        </w:rPr>
        <w:t>5.</w:t>
      </w:r>
      <w:r>
        <w:rPr>
          <w:rFonts w:asciiTheme="majorHAnsi" w:hAnsiTheme="majorHAnsi" w:cstheme="minorHAnsi"/>
          <w:b/>
        </w:rPr>
        <w:tab/>
        <w:t>Adjournment</w:t>
      </w:r>
    </w:p>
    <w:p w14:paraId="09C1D0ED" w14:textId="77777777" w:rsidR="00A617FE" w:rsidRDefault="00A617FE" w:rsidP="00A617FE">
      <w:pPr>
        <w:rPr>
          <w:rFonts w:asciiTheme="majorHAnsi" w:hAnsiTheme="majorHAnsi" w:cstheme="minorHAnsi"/>
          <w:b/>
        </w:rPr>
      </w:pPr>
    </w:p>
    <w:p w14:paraId="6B78CDF1" w14:textId="77777777" w:rsidR="00A617FE" w:rsidRDefault="00A617FE" w:rsidP="00A617FE">
      <w:pPr>
        <w:ind w:left="2880" w:hanging="1440"/>
        <w:rPr>
          <w:rFonts w:asciiTheme="majorHAnsi" w:hAnsiTheme="majorHAnsi" w:cstheme="minorHAnsi"/>
          <w:color w:val="C00000"/>
        </w:rPr>
      </w:pP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To adjourn.</w:t>
      </w:r>
    </w:p>
    <w:p w14:paraId="14817916" w14:textId="77777777" w:rsidR="00A617FE" w:rsidRDefault="00A617FE" w:rsidP="00A617FE">
      <w:pPr>
        <w:ind w:left="2880" w:hanging="1440"/>
        <w:rPr>
          <w:rFonts w:asciiTheme="majorHAnsi" w:hAnsiTheme="majorHAnsi" w:cstheme="minorHAnsi"/>
        </w:rPr>
      </w:pPr>
    </w:p>
    <w:p w14:paraId="102B5D88" w14:textId="77777777" w:rsidR="00B76BE3" w:rsidRDefault="00B76BE3" w:rsidP="00B76BE3">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BC94EF8" w14:textId="77777777" w:rsidR="00A617FE" w:rsidRDefault="00A617FE" w:rsidP="00A617FE">
      <w:pPr>
        <w:autoSpaceDE w:val="0"/>
        <w:autoSpaceDN w:val="0"/>
        <w:adjustRightInd w:val="0"/>
        <w:jc w:val="center"/>
        <w:rPr>
          <w:rFonts w:asciiTheme="majorHAnsi" w:hAnsiTheme="majorHAnsi" w:cs="Tahoma"/>
          <w:b/>
          <w:bCs/>
        </w:rPr>
      </w:pPr>
    </w:p>
    <w:p w14:paraId="14E73359" w14:textId="77777777" w:rsidR="00A617FE" w:rsidRDefault="00A617FE" w:rsidP="00A617FE">
      <w:pPr>
        <w:autoSpaceDE w:val="0"/>
        <w:autoSpaceDN w:val="0"/>
        <w:adjustRightInd w:val="0"/>
        <w:jc w:val="center"/>
        <w:rPr>
          <w:rFonts w:asciiTheme="majorHAnsi" w:hAnsiTheme="majorHAnsi" w:cs="Tahoma"/>
          <w:b/>
          <w:bCs/>
        </w:rPr>
      </w:pPr>
    </w:p>
    <w:p w14:paraId="04A99A1A" w14:textId="77777777" w:rsidR="00A617FE" w:rsidRDefault="00A617FE" w:rsidP="00A617FE">
      <w:pPr>
        <w:autoSpaceDE w:val="0"/>
        <w:autoSpaceDN w:val="0"/>
        <w:adjustRightInd w:val="0"/>
        <w:jc w:val="center"/>
        <w:rPr>
          <w:rFonts w:asciiTheme="majorHAnsi" w:hAnsiTheme="majorHAnsi" w:cs="Tahoma"/>
          <w:b/>
          <w:bCs/>
        </w:rPr>
      </w:pPr>
    </w:p>
    <w:p w14:paraId="798996D5" w14:textId="77777777" w:rsidR="00A617FE" w:rsidRDefault="00A617FE" w:rsidP="00A617FE">
      <w:pPr>
        <w:autoSpaceDE w:val="0"/>
        <w:autoSpaceDN w:val="0"/>
        <w:adjustRightInd w:val="0"/>
        <w:jc w:val="center"/>
        <w:rPr>
          <w:rFonts w:asciiTheme="majorHAnsi" w:hAnsiTheme="majorHAnsi" w:cs="Tahoma"/>
          <w:b/>
          <w:bCs/>
        </w:rPr>
      </w:pPr>
    </w:p>
    <w:p w14:paraId="2E6C5CD8" w14:textId="77777777" w:rsidR="00A617FE" w:rsidRDefault="00A617FE" w:rsidP="00A617FE">
      <w:pPr>
        <w:autoSpaceDE w:val="0"/>
        <w:autoSpaceDN w:val="0"/>
        <w:adjustRightInd w:val="0"/>
        <w:jc w:val="center"/>
        <w:rPr>
          <w:rFonts w:asciiTheme="majorHAnsi" w:hAnsiTheme="majorHAnsi" w:cs="Tahoma"/>
          <w:b/>
          <w:bCs/>
        </w:rPr>
      </w:pPr>
    </w:p>
    <w:p w14:paraId="0E32A0DD" w14:textId="77777777" w:rsidR="00A617FE" w:rsidRDefault="00A617FE" w:rsidP="00A617FE">
      <w:pPr>
        <w:autoSpaceDE w:val="0"/>
        <w:autoSpaceDN w:val="0"/>
        <w:adjustRightInd w:val="0"/>
        <w:jc w:val="center"/>
        <w:rPr>
          <w:rFonts w:asciiTheme="majorHAnsi" w:hAnsiTheme="majorHAnsi" w:cs="Tahoma"/>
          <w:b/>
          <w:bCs/>
        </w:rPr>
      </w:pPr>
    </w:p>
    <w:p w14:paraId="47520252" w14:textId="77777777" w:rsidR="00A617FE" w:rsidRDefault="00A617FE" w:rsidP="00A617FE">
      <w:pPr>
        <w:autoSpaceDE w:val="0"/>
        <w:autoSpaceDN w:val="0"/>
        <w:adjustRightInd w:val="0"/>
        <w:jc w:val="center"/>
        <w:rPr>
          <w:rFonts w:asciiTheme="majorHAnsi" w:hAnsiTheme="majorHAnsi" w:cs="Tahoma"/>
          <w:b/>
          <w:bCs/>
        </w:rPr>
      </w:pPr>
    </w:p>
    <w:p w14:paraId="302FDAEF" w14:textId="77777777" w:rsidR="00A617FE" w:rsidRDefault="00A617FE" w:rsidP="00A617FE">
      <w:pPr>
        <w:autoSpaceDE w:val="0"/>
        <w:autoSpaceDN w:val="0"/>
        <w:adjustRightInd w:val="0"/>
        <w:jc w:val="center"/>
        <w:rPr>
          <w:rFonts w:asciiTheme="majorHAnsi" w:hAnsiTheme="majorHAnsi" w:cs="Tahoma"/>
          <w:b/>
          <w:bCs/>
        </w:rPr>
      </w:pPr>
    </w:p>
    <w:p w14:paraId="36EEBFD1" w14:textId="77777777" w:rsidR="00A617FE" w:rsidRDefault="00A617FE" w:rsidP="00A617FE">
      <w:pPr>
        <w:autoSpaceDE w:val="0"/>
        <w:autoSpaceDN w:val="0"/>
        <w:adjustRightInd w:val="0"/>
        <w:jc w:val="center"/>
        <w:rPr>
          <w:rFonts w:asciiTheme="majorHAnsi" w:hAnsiTheme="majorHAnsi" w:cs="Tahoma"/>
          <w:b/>
          <w:bCs/>
        </w:rPr>
      </w:pPr>
    </w:p>
    <w:p w14:paraId="00418939" w14:textId="77777777" w:rsidR="00A617FE" w:rsidRDefault="00A617FE" w:rsidP="00A617FE">
      <w:pPr>
        <w:autoSpaceDE w:val="0"/>
        <w:autoSpaceDN w:val="0"/>
        <w:adjustRightInd w:val="0"/>
        <w:jc w:val="center"/>
        <w:rPr>
          <w:rFonts w:asciiTheme="majorHAnsi" w:hAnsiTheme="majorHAnsi" w:cs="Tahoma"/>
          <w:b/>
          <w:bCs/>
        </w:rPr>
      </w:pPr>
      <w:r>
        <w:rPr>
          <w:rFonts w:asciiTheme="majorHAnsi" w:hAnsiTheme="majorHAnsi" w:cs="Tahoma"/>
          <w:b/>
          <w:bCs/>
        </w:rPr>
        <w:t>Public Participation at Board Meetings</w:t>
      </w:r>
    </w:p>
    <w:p w14:paraId="6D3A1071" w14:textId="77777777" w:rsidR="00A617FE" w:rsidRDefault="00A617FE" w:rsidP="00A617FE">
      <w:pPr>
        <w:autoSpaceDE w:val="0"/>
        <w:autoSpaceDN w:val="0"/>
        <w:adjustRightInd w:val="0"/>
        <w:jc w:val="center"/>
        <w:rPr>
          <w:rFonts w:asciiTheme="majorHAnsi" w:hAnsiTheme="majorHAnsi" w:cs="Tahoma"/>
          <w:b/>
          <w:bCs/>
        </w:rPr>
      </w:pPr>
    </w:p>
    <w:p w14:paraId="6795BCDB" w14:textId="77777777" w:rsidR="00A617FE" w:rsidRDefault="00A617FE" w:rsidP="00A617FE">
      <w:pPr>
        <w:autoSpaceDE w:val="0"/>
        <w:autoSpaceDN w:val="0"/>
        <w:adjustRightInd w:val="0"/>
        <w:jc w:val="both"/>
        <w:rPr>
          <w:rFonts w:asciiTheme="majorHAnsi" w:hAnsiTheme="majorHAnsi" w:cs="Tahoma"/>
        </w:rPr>
      </w:pPr>
      <w:r>
        <w:rPr>
          <w:rFonts w:asciiTheme="majorHAnsi" w:hAnsiTheme="majorHAnsi" w:cs="Tahoma"/>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767B04E2" w14:textId="77777777" w:rsidR="00A617FE" w:rsidRDefault="00A617FE" w:rsidP="00A617FE">
      <w:pPr>
        <w:autoSpaceDE w:val="0"/>
        <w:autoSpaceDN w:val="0"/>
        <w:adjustRightInd w:val="0"/>
        <w:jc w:val="both"/>
        <w:rPr>
          <w:rFonts w:asciiTheme="majorHAnsi" w:hAnsiTheme="majorHAnsi" w:cs="Tahoma"/>
        </w:rPr>
      </w:pPr>
    </w:p>
    <w:p w14:paraId="68773E72" w14:textId="77777777" w:rsidR="00A617FE" w:rsidRDefault="00A617FE" w:rsidP="00A617FE">
      <w:pPr>
        <w:autoSpaceDE w:val="0"/>
        <w:autoSpaceDN w:val="0"/>
        <w:adjustRightInd w:val="0"/>
        <w:jc w:val="both"/>
        <w:rPr>
          <w:rFonts w:asciiTheme="majorHAnsi" w:hAnsiTheme="majorHAnsi" w:cs="Tahoma"/>
        </w:rPr>
      </w:pPr>
      <w:r>
        <w:rPr>
          <w:rFonts w:asciiTheme="majorHAnsi" w:hAnsiTheme="majorHAnsi" w:cs="Tahoma"/>
        </w:rPr>
        <w:t>A.</w:t>
      </w:r>
      <w:r>
        <w:rPr>
          <w:rFonts w:asciiTheme="majorHAnsi" w:hAnsiTheme="majorHAnsi" w:cs="Tahoma"/>
        </w:rPr>
        <w:tab/>
        <w:t>Public participation shall be permitted as indicated on the agenda.</w:t>
      </w:r>
    </w:p>
    <w:p w14:paraId="41A38E6E" w14:textId="77777777" w:rsidR="00A617FE" w:rsidRDefault="00A617FE" w:rsidP="00A617FE">
      <w:pPr>
        <w:autoSpaceDE w:val="0"/>
        <w:autoSpaceDN w:val="0"/>
        <w:adjustRightInd w:val="0"/>
        <w:ind w:left="720" w:hanging="720"/>
        <w:jc w:val="both"/>
        <w:rPr>
          <w:rFonts w:asciiTheme="majorHAnsi" w:hAnsiTheme="majorHAnsi" w:cs="Tahoma"/>
        </w:rPr>
      </w:pPr>
      <w:r>
        <w:rPr>
          <w:rFonts w:asciiTheme="majorHAnsi" w:hAnsiTheme="majorHAnsi" w:cs="Tahoma"/>
        </w:rPr>
        <w:t>B.</w:t>
      </w:r>
      <w:r>
        <w:rPr>
          <w:rFonts w:asciiTheme="majorHAnsi" w:hAnsiTheme="majorHAnsi" w:cs="Tahoma"/>
        </w:rPr>
        <w:tab/>
        <w:t>Anyone having a legitimate interest in the actions of the Board may participate during the public portion of a meeting.</w:t>
      </w:r>
    </w:p>
    <w:p w14:paraId="3A9BE4D5" w14:textId="77777777" w:rsidR="00A617FE" w:rsidRDefault="00A617FE" w:rsidP="00A617FE">
      <w:pPr>
        <w:autoSpaceDE w:val="0"/>
        <w:autoSpaceDN w:val="0"/>
        <w:adjustRightInd w:val="0"/>
        <w:jc w:val="both"/>
        <w:rPr>
          <w:rFonts w:asciiTheme="majorHAnsi" w:hAnsiTheme="majorHAnsi" w:cs="Tahoma"/>
        </w:rPr>
      </w:pPr>
      <w:r>
        <w:rPr>
          <w:rFonts w:asciiTheme="majorHAnsi" w:hAnsiTheme="majorHAnsi" w:cs="Tahoma"/>
        </w:rPr>
        <w:t>C.</w:t>
      </w:r>
      <w:r>
        <w:rPr>
          <w:rFonts w:asciiTheme="majorHAnsi" w:hAnsiTheme="majorHAnsi" w:cs="Tahoma"/>
        </w:rPr>
        <w:tab/>
        <w:t xml:space="preserve">Participants must be recognized by the presiding officer and will be requested to preface </w:t>
      </w:r>
    </w:p>
    <w:p w14:paraId="09A6952D" w14:textId="77777777" w:rsidR="00A617FE" w:rsidRDefault="00A617FE" w:rsidP="00A617FE">
      <w:pPr>
        <w:autoSpaceDE w:val="0"/>
        <w:autoSpaceDN w:val="0"/>
        <w:adjustRightInd w:val="0"/>
        <w:ind w:left="720"/>
        <w:jc w:val="both"/>
        <w:rPr>
          <w:rFonts w:asciiTheme="majorHAnsi" w:hAnsiTheme="majorHAnsi" w:cs="Tahoma"/>
        </w:rPr>
      </w:pPr>
      <w:r>
        <w:rPr>
          <w:rFonts w:asciiTheme="majorHAnsi" w:hAnsiTheme="majorHAnsi" w:cs="Tahoma"/>
        </w:rPr>
        <w:t>their comments by an announcement of their name, address, and group affiliation, if and when appropriate.</w:t>
      </w:r>
    </w:p>
    <w:p w14:paraId="56B59200" w14:textId="77777777" w:rsidR="00A617FE" w:rsidRDefault="00A617FE" w:rsidP="00A617FE">
      <w:pPr>
        <w:autoSpaceDE w:val="0"/>
        <w:autoSpaceDN w:val="0"/>
        <w:adjustRightInd w:val="0"/>
        <w:ind w:left="720" w:hanging="720"/>
        <w:jc w:val="both"/>
        <w:rPr>
          <w:rFonts w:asciiTheme="majorHAnsi" w:hAnsiTheme="majorHAnsi" w:cs="Tahoma"/>
          <w:color w:val="FF0000"/>
        </w:rPr>
      </w:pPr>
      <w:r>
        <w:rPr>
          <w:rFonts w:asciiTheme="majorHAnsi" w:hAnsiTheme="majorHAnsi" w:cs="Tahoma"/>
        </w:rPr>
        <w:t>D.</w:t>
      </w:r>
      <w:r>
        <w:rPr>
          <w:rFonts w:asciiTheme="majorHAnsi" w:hAnsiTheme="majorHAnsi" w:cs="Tahoma"/>
        </w:rPr>
        <w:tab/>
        <w:t xml:space="preserve">Each statement made by a participant shall be limited to approximately three (3) minutes duration.  </w:t>
      </w:r>
    </w:p>
    <w:p w14:paraId="0EAEDBC0" w14:textId="77777777" w:rsidR="00A617FE" w:rsidRDefault="00A617FE" w:rsidP="00A617FE">
      <w:pPr>
        <w:autoSpaceDE w:val="0"/>
        <w:autoSpaceDN w:val="0"/>
        <w:adjustRightInd w:val="0"/>
        <w:ind w:left="720" w:hanging="720"/>
        <w:jc w:val="both"/>
        <w:rPr>
          <w:rFonts w:asciiTheme="majorHAnsi" w:hAnsiTheme="majorHAnsi" w:cs="Tahoma"/>
        </w:rPr>
      </w:pPr>
      <w:r>
        <w:rPr>
          <w:rFonts w:asciiTheme="majorHAnsi" w:hAnsiTheme="majorHAnsi" w:cs="Tahoma"/>
        </w:rPr>
        <w:t>E.</w:t>
      </w:r>
      <w:r>
        <w:rPr>
          <w:rFonts w:asciiTheme="majorHAnsi" w:hAnsiTheme="majorHAnsi" w:cs="Tahoma"/>
        </w:rPr>
        <w:tab/>
        <w:t xml:space="preserve">All statements shall be directed to the presiding officer; no person may address or </w:t>
      </w:r>
      <w:r>
        <w:rPr>
          <w:rFonts w:asciiTheme="majorHAnsi" w:hAnsiTheme="majorHAnsi" w:cs="Tahoma"/>
        </w:rPr>
        <w:tab/>
        <w:t>question Board members individually.</w:t>
      </w:r>
    </w:p>
    <w:p w14:paraId="65310EBE" w14:textId="77777777" w:rsidR="00A617FE" w:rsidRDefault="00A617FE" w:rsidP="00A617FE">
      <w:pPr>
        <w:autoSpaceDE w:val="0"/>
        <w:autoSpaceDN w:val="0"/>
        <w:adjustRightInd w:val="0"/>
        <w:jc w:val="both"/>
        <w:rPr>
          <w:rFonts w:asciiTheme="majorHAnsi" w:hAnsiTheme="majorHAnsi" w:cs="Tahoma"/>
        </w:rPr>
      </w:pPr>
      <w:r>
        <w:rPr>
          <w:rFonts w:asciiTheme="majorHAnsi" w:hAnsiTheme="majorHAnsi" w:cs="Tahoma"/>
        </w:rPr>
        <w:t>F.</w:t>
      </w:r>
      <w:r>
        <w:rPr>
          <w:rFonts w:asciiTheme="majorHAnsi" w:hAnsiTheme="majorHAnsi" w:cs="Tahoma"/>
        </w:rPr>
        <w:tab/>
        <w:t xml:space="preserve">Tape or video recordings are permitted, providing the person operating the recorder has </w:t>
      </w:r>
    </w:p>
    <w:p w14:paraId="260F7F7E" w14:textId="77777777" w:rsidR="00A617FE" w:rsidRDefault="00A617FE" w:rsidP="00A617FE">
      <w:pPr>
        <w:autoSpaceDE w:val="0"/>
        <w:autoSpaceDN w:val="0"/>
        <w:adjustRightInd w:val="0"/>
        <w:ind w:left="720"/>
        <w:jc w:val="both"/>
        <w:rPr>
          <w:rFonts w:asciiTheme="majorHAnsi" w:hAnsiTheme="majorHAnsi" w:cs="Tahoma"/>
        </w:rPr>
      </w:pPr>
      <w:r>
        <w:rPr>
          <w:rFonts w:asciiTheme="majorHAnsi" w:hAnsiTheme="majorHAnsi" w:cs="Tahoma"/>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3B9AD0E7" w14:textId="77777777" w:rsidR="00A617FE" w:rsidRDefault="00A617FE" w:rsidP="00A617FE">
      <w:pPr>
        <w:autoSpaceDE w:val="0"/>
        <w:autoSpaceDN w:val="0"/>
        <w:adjustRightInd w:val="0"/>
        <w:jc w:val="both"/>
        <w:rPr>
          <w:rFonts w:asciiTheme="majorHAnsi" w:hAnsiTheme="majorHAnsi" w:cs="Tahoma"/>
        </w:rPr>
      </w:pPr>
      <w:r>
        <w:rPr>
          <w:rFonts w:asciiTheme="majorHAnsi" w:hAnsiTheme="majorHAnsi" w:cs="Tahoma"/>
        </w:rPr>
        <w:t>G.</w:t>
      </w:r>
      <w:r>
        <w:rPr>
          <w:rFonts w:asciiTheme="majorHAnsi" w:hAnsiTheme="majorHAnsi" w:cs="Tahoma"/>
        </w:rPr>
        <w:tab/>
        <w:t xml:space="preserve">The presiding officer may 1) interrupt, warn, or terminate a participant’s statement when </w:t>
      </w:r>
    </w:p>
    <w:p w14:paraId="3D4CF660" w14:textId="77777777" w:rsidR="00A617FE" w:rsidRDefault="00A617FE" w:rsidP="00A617FE">
      <w:pPr>
        <w:autoSpaceDE w:val="0"/>
        <w:autoSpaceDN w:val="0"/>
        <w:adjustRightInd w:val="0"/>
        <w:ind w:left="720"/>
        <w:jc w:val="both"/>
        <w:rPr>
          <w:rFonts w:asciiTheme="majorHAnsi" w:hAnsiTheme="majorHAnsi" w:cs="Tahoma"/>
        </w:rPr>
      </w:pPr>
      <w:r>
        <w:rPr>
          <w:rFonts w:asciiTheme="majorHAnsi" w:hAnsiTheme="majorHAnsi" w:cs="Tahoma"/>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4C948D27" w14:textId="77777777" w:rsidR="00A617FE" w:rsidRDefault="00A617FE" w:rsidP="00A617FE">
      <w:pPr>
        <w:autoSpaceDE w:val="0"/>
        <w:autoSpaceDN w:val="0"/>
        <w:adjustRightInd w:val="0"/>
        <w:jc w:val="both"/>
        <w:rPr>
          <w:rFonts w:asciiTheme="majorHAnsi" w:hAnsiTheme="majorHAnsi" w:cs="Tahoma"/>
        </w:rPr>
      </w:pPr>
      <w:r>
        <w:rPr>
          <w:rFonts w:asciiTheme="majorHAnsi" w:hAnsiTheme="majorHAnsi" w:cs="Tahoma"/>
        </w:rPr>
        <w:t>H.</w:t>
      </w:r>
      <w:r>
        <w:rPr>
          <w:rFonts w:asciiTheme="majorHAnsi" w:hAnsiTheme="majorHAnsi" w:cs="Tahoma"/>
        </w:rPr>
        <w:tab/>
        <w:t xml:space="preserve">The portion of the meeting during which the participation of the public is invited shall be </w:t>
      </w:r>
    </w:p>
    <w:p w14:paraId="79F7E78F" w14:textId="77777777" w:rsidR="00A617FE" w:rsidRDefault="00A617FE" w:rsidP="00A617FE">
      <w:pPr>
        <w:autoSpaceDE w:val="0"/>
        <w:autoSpaceDN w:val="0"/>
        <w:adjustRightInd w:val="0"/>
        <w:jc w:val="both"/>
        <w:rPr>
          <w:rFonts w:asciiTheme="majorHAnsi" w:hAnsiTheme="majorHAnsi" w:cs="Tahoma"/>
        </w:rPr>
      </w:pPr>
      <w:r>
        <w:rPr>
          <w:rFonts w:asciiTheme="majorHAnsi" w:hAnsiTheme="majorHAnsi" w:cs="Tahoma"/>
        </w:rPr>
        <w:tab/>
        <w:t xml:space="preserve">limited to approximately thirty (30) minutes at the beginning of the meeting early in the </w:t>
      </w:r>
    </w:p>
    <w:p w14:paraId="367B4359" w14:textId="77777777" w:rsidR="00A617FE" w:rsidRDefault="00A617FE" w:rsidP="00A617FE">
      <w:pPr>
        <w:autoSpaceDE w:val="0"/>
        <w:autoSpaceDN w:val="0"/>
        <w:adjustRightInd w:val="0"/>
        <w:jc w:val="both"/>
        <w:rPr>
          <w:rFonts w:asciiTheme="majorHAnsi" w:hAnsiTheme="majorHAnsi" w:cs="Tahoma"/>
        </w:rPr>
      </w:pPr>
      <w:r>
        <w:rPr>
          <w:rFonts w:asciiTheme="majorHAnsi" w:hAnsiTheme="majorHAnsi" w:cs="Tahoma"/>
        </w:rPr>
        <w:tab/>
        <w:t xml:space="preserve">agenda.  </w:t>
      </w:r>
    </w:p>
    <w:p w14:paraId="31D3847A" w14:textId="77777777" w:rsidR="00A617FE" w:rsidRDefault="00A617FE" w:rsidP="00A617FE">
      <w:pPr>
        <w:autoSpaceDE w:val="0"/>
        <w:autoSpaceDN w:val="0"/>
        <w:adjustRightInd w:val="0"/>
        <w:jc w:val="both"/>
        <w:rPr>
          <w:rFonts w:asciiTheme="majorHAnsi" w:hAnsiTheme="majorHAnsi" w:cs="Tahoma"/>
          <w:b/>
          <w:color w:val="FF0000"/>
        </w:rPr>
      </w:pPr>
      <w:r>
        <w:rPr>
          <w:rFonts w:asciiTheme="majorHAnsi" w:hAnsiTheme="majorHAnsi" w:cs="Tahoma"/>
        </w:rPr>
        <w:tab/>
      </w:r>
    </w:p>
    <w:p w14:paraId="1A8DF951" w14:textId="77777777" w:rsidR="00A617FE" w:rsidRDefault="00A617FE" w:rsidP="00A617FE">
      <w:pPr>
        <w:autoSpaceDE w:val="0"/>
        <w:autoSpaceDN w:val="0"/>
        <w:adjustRightInd w:val="0"/>
        <w:ind w:firstLine="720"/>
        <w:rPr>
          <w:rFonts w:asciiTheme="majorHAnsi" w:hAnsiTheme="majorHAnsi" w:cs="Tahoma"/>
        </w:rPr>
      </w:pPr>
      <w:r>
        <w:rPr>
          <w:rFonts w:asciiTheme="majorHAnsi" w:hAnsiTheme="majorHAnsi" w:cs="Tahoma"/>
        </w:rPr>
        <w:t>From Granville Exempted Village Schools ByLaws and Policies No. 0169.1</w:t>
      </w:r>
      <w:r>
        <w:rPr>
          <w:rFonts w:asciiTheme="majorHAnsi" w:hAnsiTheme="majorHAnsi" w:cs="Tahoma"/>
        </w:rPr>
        <w:tab/>
      </w:r>
    </w:p>
    <w:p w14:paraId="53A2465B" w14:textId="77777777" w:rsidR="00A617FE" w:rsidRDefault="00A617FE" w:rsidP="00A617FE">
      <w:pPr>
        <w:rPr>
          <w:rFonts w:asciiTheme="majorHAnsi" w:hAnsiTheme="majorHAnsi" w:cs="Times New Roman"/>
        </w:rPr>
      </w:pPr>
    </w:p>
    <w:p w14:paraId="7C91E1A7" w14:textId="373C0AF2" w:rsidR="00016760" w:rsidRDefault="00016760" w:rsidP="00A617FE">
      <w:pPr>
        <w:jc w:val="center"/>
        <w:rPr>
          <w:rFonts w:ascii="Times New Roman"/>
          <w:sz w:val="17"/>
        </w:rPr>
      </w:pP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9149" w14:textId="77777777" w:rsidR="00926C4E" w:rsidRDefault="00926C4E">
      <w:r>
        <w:separator/>
      </w:r>
    </w:p>
  </w:endnote>
  <w:endnote w:type="continuationSeparator" w:id="0">
    <w:p w14:paraId="43B07183" w14:textId="77777777" w:rsidR="00926C4E" w:rsidRDefault="0092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87EE" w14:textId="77777777" w:rsidR="00926C4E" w:rsidRDefault="00926C4E">
      <w:r>
        <w:separator/>
      </w:r>
    </w:p>
  </w:footnote>
  <w:footnote w:type="continuationSeparator" w:id="0">
    <w:p w14:paraId="57B6624D" w14:textId="77777777" w:rsidR="00926C4E" w:rsidRDefault="00926C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4C74853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6243970"/>
    <w:multiLevelType w:val="hybridMultilevel"/>
    <w:tmpl w:val="5D4CAB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80648A7"/>
    <w:multiLevelType w:val="hybridMultilevel"/>
    <w:tmpl w:val="B868E130"/>
    <w:lvl w:ilvl="0" w:tplc="77A43DAE">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2"/>
  </w:num>
  <w:num w:numId="4">
    <w:abstractNumId w:val="6"/>
  </w:num>
  <w:num w:numId="5">
    <w:abstractNumId w:val="11"/>
  </w:num>
  <w:num w:numId="6">
    <w:abstractNumId w:val="8"/>
  </w:num>
  <w:num w:numId="7">
    <w:abstractNumId w:val="16"/>
  </w:num>
  <w:num w:numId="8">
    <w:abstractNumId w:val="4"/>
  </w:num>
  <w:num w:numId="9">
    <w:abstractNumId w:val="3"/>
  </w:num>
  <w:num w:numId="10">
    <w:abstractNumId w:val="18"/>
  </w:num>
  <w:num w:numId="11">
    <w:abstractNumId w:val="14"/>
  </w:num>
  <w:num w:numId="12">
    <w:abstractNumId w:val="21"/>
  </w:num>
  <w:num w:numId="13">
    <w:abstractNumId w:val="7"/>
  </w:num>
  <w:num w:numId="14">
    <w:abstractNumId w:val="9"/>
  </w:num>
  <w:num w:numId="15">
    <w:abstractNumId w:val="19"/>
  </w:num>
  <w:num w:numId="16">
    <w:abstractNumId w:val="17"/>
  </w:num>
  <w:num w:numId="17">
    <w:abstractNumId w:val="12"/>
  </w:num>
  <w:num w:numId="18">
    <w:abstractNumId w:val="9"/>
  </w:num>
  <w:num w:numId="19">
    <w:abstractNumId w:val="20"/>
  </w:num>
  <w:num w:numId="20">
    <w:abstractNumId w:val="20"/>
  </w:num>
  <w:num w:numId="21">
    <w:abstractNumId w:val="1"/>
  </w:num>
  <w:num w:numId="22">
    <w:abstractNumId w:val="5"/>
  </w:num>
  <w:num w:numId="23">
    <w:abstractNumId w:val="2"/>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15"/>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17421"/>
    <w:rsid w:val="00020094"/>
    <w:rsid w:val="00036658"/>
    <w:rsid w:val="00036F13"/>
    <w:rsid w:val="00051658"/>
    <w:rsid w:val="000521D4"/>
    <w:rsid w:val="0005355E"/>
    <w:rsid w:val="00054741"/>
    <w:rsid w:val="0005698D"/>
    <w:rsid w:val="00057BDB"/>
    <w:rsid w:val="0007015F"/>
    <w:rsid w:val="00086ACC"/>
    <w:rsid w:val="000927E6"/>
    <w:rsid w:val="00097B58"/>
    <w:rsid w:val="00097DB8"/>
    <w:rsid w:val="000A0C7C"/>
    <w:rsid w:val="000B39BD"/>
    <w:rsid w:val="000C1772"/>
    <w:rsid w:val="000E34D7"/>
    <w:rsid w:val="000E5106"/>
    <w:rsid w:val="000E690D"/>
    <w:rsid w:val="000F5A55"/>
    <w:rsid w:val="00121047"/>
    <w:rsid w:val="00133E96"/>
    <w:rsid w:val="0014043D"/>
    <w:rsid w:val="0014254F"/>
    <w:rsid w:val="001428E6"/>
    <w:rsid w:val="00146502"/>
    <w:rsid w:val="0014738E"/>
    <w:rsid w:val="00156939"/>
    <w:rsid w:val="00160FD4"/>
    <w:rsid w:val="0016526F"/>
    <w:rsid w:val="00175712"/>
    <w:rsid w:val="00177FD1"/>
    <w:rsid w:val="00182A62"/>
    <w:rsid w:val="00183A6B"/>
    <w:rsid w:val="00194621"/>
    <w:rsid w:val="001A33CB"/>
    <w:rsid w:val="001A78E2"/>
    <w:rsid w:val="001B0E01"/>
    <w:rsid w:val="001B4C86"/>
    <w:rsid w:val="001B5B04"/>
    <w:rsid w:val="001B6D91"/>
    <w:rsid w:val="001B6EFC"/>
    <w:rsid w:val="001D75C9"/>
    <w:rsid w:val="001E0454"/>
    <w:rsid w:val="001E19E9"/>
    <w:rsid w:val="00213B33"/>
    <w:rsid w:val="0022288D"/>
    <w:rsid w:val="00232F91"/>
    <w:rsid w:val="00264AD2"/>
    <w:rsid w:val="0026770E"/>
    <w:rsid w:val="0027286A"/>
    <w:rsid w:val="00272B35"/>
    <w:rsid w:val="00274449"/>
    <w:rsid w:val="002806D8"/>
    <w:rsid w:val="002818AB"/>
    <w:rsid w:val="002822B0"/>
    <w:rsid w:val="0029545C"/>
    <w:rsid w:val="00295E5F"/>
    <w:rsid w:val="00297276"/>
    <w:rsid w:val="002A4595"/>
    <w:rsid w:val="002B7E17"/>
    <w:rsid w:val="002C3DCF"/>
    <w:rsid w:val="00310BD1"/>
    <w:rsid w:val="00311FB5"/>
    <w:rsid w:val="0031288F"/>
    <w:rsid w:val="00321AFA"/>
    <w:rsid w:val="0032520C"/>
    <w:rsid w:val="00325BFC"/>
    <w:rsid w:val="00331475"/>
    <w:rsid w:val="00344F82"/>
    <w:rsid w:val="003664C1"/>
    <w:rsid w:val="0037079D"/>
    <w:rsid w:val="003749CF"/>
    <w:rsid w:val="00375E70"/>
    <w:rsid w:val="00377ED9"/>
    <w:rsid w:val="00380868"/>
    <w:rsid w:val="003B1D5F"/>
    <w:rsid w:val="003B3275"/>
    <w:rsid w:val="003E1FDD"/>
    <w:rsid w:val="003F15FA"/>
    <w:rsid w:val="00411730"/>
    <w:rsid w:val="00412CF2"/>
    <w:rsid w:val="00430937"/>
    <w:rsid w:val="00432562"/>
    <w:rsid w:val="00434BD2"/>
    <w:rsid w:val="00441E4E"/>
    <w:rsid w:val="00442CF7"/>
    <w:rsid w:val="00442D2B"/>
    <w:rsid w:val="004616F3"/>
    <w:rsid w:val="004629A3"/>
    <w:rsid w:val="00472D44"/>
    <w:rsid w:val="0047401E"/>
    <w:rsid w:val="00476479"/>
    <w:rsid w:val="00490490"/>
    <w:rsid w:val="00493699"/>
    <w:rsid w:val="004D0B6D"/>
    <w:rsid w:val="004F02F6"/>
    <w:rsid w:val="00505D3D"/>
    <w:rsid w:val="00512EAD"/>
    <w:rsid w:val="00525BE6"/>
    <w:rsid w:val="005405A0"/>
    <w:rsid w:val="005411F2"/>
    <w:rsid w:val="005444B9"/>
    <w:rsid w:val="00565588"/>
    <w:rsid w:val="005842F3"/>
    <w:rsid w:val="00584EDE"/>
    <w:rsid w:val="00586E95"/>
    <w:rsid w:val="005A1D6C"/>
    <w:rsid w:val="005A7BCC"/>
    <w:rsid w:val="005C6FBA"/>
    <w:rsid w:val="005D3631"/>
    <w:rsid w:val="005D3E20"/>
    <w:rsid w:val="005E09ED"/>
    <w:rsid w:val="005E09FF"/>
    <w:rsid w:val="005E1168"/>
    <w:rsid w:val="005E2C8E"/>
    <w:rsid w:val="00604A30"/>
    <w:rsid w:val="00611B27"/>
    <w:rsid w:val="00612215"/>
    <w:rsid w:val="006169E1"/>
    <w:rsid w:val="006261FB"/>
    <w:rsid w:val="00633187"/>
    <w:rsid w:val="00633942"/>
    <w:rsid w:val="00637B31"/>
    <w:rsid w:val="0065052D"/>
    <w:rsid w:val="00653A6E"/>
    <w:rsid w:val="00660E35"/>
    <w:rsid w:val="00664C73"/>
    <w:rsid w:val="006753C4"/>
    <w:rsid w:val="00684D80"/>
    <w:rsid w:val="0068673C"/>
    <w:rsid w:val="006A79C0"/>
    <w:rsid w:val="006B090F"/>
    <w:rsid w:val="006B79DB"/>
    <w:rsid w:val="006C52E7"/>
    <w:rsid w:val="006C62D0"/>
    <w:rsid w:val="006C7890"/>
    <w:rsid w:val="006D08AA"/>
    <w:rsid w:val="006E0815"/>
    <w:rsid w:val="006E4482"/>
    <w:rsid w:val="007103D1"/>
    <w:rsid w:val="00733717"/>
    <w:rsid w:val="007337B2"/>
    <w:rsid w:val="0073595B"/>
    <w:rsid w:val="007374DC"/>
    <w:rsid w:val="00741B06"/>
    <w:rsid w:val="00744A8D"/>
    <w:rsid w:val="00744CBB"/>
    <w:rsid w:val="007450D4"/>
    <w:rsid w:val="00750C6E"/>
    <w:rsid w:val="0077443E"/>
    <w:rsid w:val="00777E4D"/>
    <w:rsid w:val="00781718"/>
    <w:rsid w:val="007819F1"/>
    <w:rsid w:val="007830C4"/>
    <w:rsid w:val="00786176"/>
    <w:rsid w:val="007912E9"/>
    <w:rsid w:val="0079288B"/>
    <w:rsid w:val="007B58C3"/>
    <w:rsid w:val="007C6CCB"/>
    <w:rsid w:val="007F0632"/>
    <w:rsid w:val="007F09E8"/>
    <w:rsid w:val="007F2860"/>
    <w:rsid w:val="00802AD8"/>
    <w:rsid w:val="00806190"/>
    <w:rsid w:val="008064BE"/>
    <w:rsid w:val="00815784"/>
    <w:rsid w:val="00816DDE"/>
    <w:rsid w:val="00827042"/>
    <w:rsid w:val="00831F97"/>
    <w:rsid w:val="00836300"/>
    <w:rsid w:val="00847DA5"/>
    <w:rsid w:val="008536C5"/>
    <w:rsid w:val="008561E0"/>
    <w:rsid w:val="0087470F"/>
    <w:rsid w:val="00876128"/>
    <w:rsid w:val="00884F68"/>
    <w:rsid w:val="00892C03"/>
    <w:rsid w:val="008A3245"/>
    <w:rsid w:val="008B3B77"/>
    <w:rsid w:val="008C0C26"/>
    <w:rsid w:val="008D0DC0"/>
    <w:rsid w:val="008D38B2"/>
    <w:rsid w:val="008E0589"/>
    <w:rsid w:val="008F11A9"/>
    <w:rsid w:val="008F4611"/>
    <w:rsid w:val="0090121C"/>
    <w:rsid w:val="00904805"/>
    <w:rsid w:val="00911B35"/>
    <w:rsid w:val="00926C4E"/>
    <w:rsid w:val="009366E2"/>
    <w:rsid w:val="009454C7"/>
    <w:rsid w:val="00950443"/>
    <w:rsid w:val="0097121C"/>
    <w:rsid w:val="00981F2A"/>
    <w:rsid w:val="0099324F"/>
    <w:rsid w:val="00995962"/>
    <w:rsid w:val="00995C42"/>
    <w:rsid w:val="009B15D3"/>
    <w:rsid w:val="009B6DFE"/>
    <w:rsid w:val="009C401F"/>
    <w:rsid w:val="009D0A06"/>
    <w:rsid w:val="009D3A6A"/>
    <w:rsid w:val="009D5AE5"/>
    <w:rsid w:val="009D681D"/>
    <w:rsid w:val="009D7594"/>
    <w:rsid w:val="009E617D"/>
    <w:rsid w:val="009E7A2F"/>
    <w:rsid w:val="009F0731"/>
    <w:rsid w:val="009F0AA2"/>
    <w:rsid w:val="00A10500"/>
    <w:rsid w:val="00A23148"/>
    <w:rsid w:val="00A262E1"/>
    <w:rsid w:val="00A35F38"/>
    <w:rsid w:val="00A42246"/>
    <w:rsid w:val="00A426C7"/>
    <w:rsid w:val="00A44BD8"/>
    <w:rsid w:val="00A617FE"/>
    <w:rsid w:val="00A639BF"/>
    <w:rsid w:val="00A64DEE"/>
    <w:rsid w:val="00A65152"/>
    <w:rsid w:val="00A70310"/>
    <w:rsid w:val="00A83A98"/>
    <w:rsid w:val="00A85102"/>
    <w:rsid w:val="00A97D92"/>
    <w:rsid w:val="00AB085A"/>
    <w:rsid w:val="00AB6307"/>
    <w:rsid w:val="00AC0F52"/>
    <w:rsid w:val="00AD127F"/>
    <w:rsid w:val="00AD1E50"/>
    <w:rsid w:val="00AD444A"/>
    <w:rsid w:val="00AE20E1"/>
    <w:rsid w:val="00B01286"/>
    <w:rsid w:val="00B10CCE"/>
    <w:rsid w:val="00B118CD"/>
    <w:rsid w:val="00B2175B"/>
    <w:rsid w:val="00B2646C"/>
    <w:rsid w:val="00B35248"/>
    <w:rsid w:val="00B405BE"/>
    <w:rsid w:val="00B4168B"/>
    <w:rsid w:val="00B41C30"/>
    <w:rsid w:val="00B45AA6"/>
    <w:rsid w:val="00B50B0E"/>
    <w:rsid w:val="00B50F7C"/>
    <w:rsid w:val="00B609C0"/>
    <w:rsid w:val="00B643F3"/>
    <w:rsid w:val="00B64B9C"/>
    <w:rsid w:val="00B72940"/>
    <w:rsid w:val="00B76BE3"/>
    <w:rsid w:val="00B84646"/>
    <w:rsid w:val="00B87551"/>
    <w:rsid w:val="00B91552"/>
    <w:rsid w:val="00BA1112"/>
    <w:rsid w:val="00BA479C"/>
    <w:rsid w:val="00BC4B38"/>
    <w:rsid w:val="00BD19AF"/>
    <w:rsid w:val="00BD4F1B"/>
    <w:rsid w:val="00BE16B4"/>
    <w:rsid w:val="00BE6460"/>
    <w:rsid w:val="00C02921"/>
    <w:rsid w:val="00C034ED"/>
    <w:rsid w:val="00C05BF9"/>
    <w:rsid w:val="00C11B4F"/>
    <w:rsid w:val="00C3372C"/>
    <w:rsid w:val="00C36F72"/>
    <w:rsid w:val="00C43D57"/>
    <w:rsid w:val="00C52EC2"/>
    <w:rsid w:val="00C636B7"/>
    <w:rsid w:val="00C72A0D"/>
    <w:rsid w:val="00C912DA"/>
    <w:rsid w:val="00C92F63"/>
    <w:rsid w:val="00CA1A07"/>
    <w:rsid w:val="00CB0DB3"/>
    <w:rsid w:val="00CB0E30"/>
    <w:rsid w:val="00CB6415"/>
    <w:rsid w:val="00CC090B"/>
    <w:rsid w:val="00CC4098"/>
    <w:rsid w:val="00CD2B3F"/>
    <w:rsid w:val="00CE0EE8"/>
    <w:rsid w:val="00CF4187"/>
    <w:rsid w:val="00D05D9A"/>
    <w:rsid w:val="00D060B4"/>
    <w:rsid w:val="00D1152F"/>
    <w:rsid w:val="00D13BC0"/>
    <w:rsid w:val="00D15B0B"/>
    <w:rsid w:val="00D35D39"/>
    <w:rsid w:val="00D37982"/>
    <w:rsid w:val="00D429EE"/>
    <w:rsid w:val="00D44EB8"/>
    <w:rsid w:val="00D50F8F"/>
    <w:rsid w:val="00D54DD7"/>
    <w:rsid w:val="00D72201"/>
    <w:rsid w:val="00D86671"/>
    <w:rsid w:val="00D87456"/>
    <w:rsid w:val="00D87794"/>
    <w:rsid w:val="00D87EA1"/>
    <w:rsid w:val="00D91252"/>
    <w:rsid w:val="00DA12B4"/>
    <w:rsid w:val="00DA17B1"/>
    <w:rsid w:val="00DA18C4"/>
    <w:rsid w:val="00DA3794"/>
    <w:rsid w:val="00DD6005"/>
    <w:rsid w:val="00DE392A"/>
    <w:rsid w:val="00DE5AA4"/>
    <w:rsid w:val="00DF7718"/>
    <w:rsid w:val="00E00C7E"/>
    <w:rsid w:val="00E05F9A"/>
    <w:rsid w:val="00E07BC3"/>
    <w:rsid w:val="00E12B32"/>
    <w:rsid w:val="00E1466E"/>
    <w:rsid w:val="00E15EC7"/>
    <w:rsid w:val="00E17C33"/>
    <w:rsid w:val="00E304A4"/>
    <w:rsid w:val="00E357D7"/>
    <w:rsid w:val="00E43310"/>
    <w:rsid w:val="00E558CD"/>
    <w:rsid w:val="00E94FFB"/>
    <w:rsid w:val="00E97C8E"/>
    <w:rsid w:val="00EB0A37"/>
    <w:rsid w:val="00EB7B4B"/>
    <w:rsid w:val="00EC4F6B"/>
    <w:rsid w:val="00EE30C9"/>
    <w:rsid w:val="00EE415A"/>
    <w:rsid w:val="00EF2D17"/>
    <w:rsid w:val="00F077AE"/>
    <w:rsid w:val="00F1073E"/>
    <w:rsid w:val="00F11D24"/>
    <w:rsid w:val="00F12A6D"/>
    <w:rsid w:val="00F15DFA"/>
    <w:rsid w:val="00F16166"/>
    <w:rsid w:val="00F172AA"/>
    <w:rsid w:val="00F200C9"/>
    <w:rsid w:val="00F23D1A"/>
    <w:rsid w:val="00F30B59"/>
    <w:rsid w:val="00F41868"/>
    <w:rsid w:val="00F460F1"/>
    <w:rsid w:val="00F61E5D"/>
    <w:rsid w:val="00F63CFB"/>
    <w:rsid w:val="00F67170"/>
    <w:rsid w:val="00F70633"/>
    <w:rsid w:val="00F7174C"/>
    <w:rsid w:val="00F72673"/>
    <w:rsid w:val="00F7446C"/>
    <w:rsid w:val="00F8535A"/>
    <w:rsid w:val="00F92E74"/>
    <w:rsid w:val="00F95915"/>
    <w:rsid w:val="00F9593E"/>
    <w:rsid w:val="00FA1284"/>
    <w:rsid w:val="00FA14E2"/>
    <w:rsid w:val="00FC0BAF"/>
    <w:rsid w:val="00FD3C9B"/>
    <w:rsid w:val="00FE3E33"/>
    <w:rsid w:val="00FE764E"/>
    <w:rsid w:val="00FF0754"/>
    <w:rsid w:val="00FF144C"/>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F4821"/>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NormalWeb">
    <w:name w:val="Normal (Web)"/>
    <w:basedOn w:val="Normal"/>
    <w:uiPriority w:val="99"/>
    <w:semiHidden/>
    <w:unhideWhenUsed/>
    <w:rsid w:val="00F1616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29378738">
      <w:bodyDiv w:val="1"/>
      <w:marLeft w:val="0"/>
      <w:marRight w:val="0"/>
      <w:marTop w:val="0"/>
      <w:marBottom w:val="0"/>
      <w:divBdr>
        <w:top w:val="none" w:sz="0" w:space="0" w:color="auto"/>
        <w:left w:val="none" w:sz="0" w:space="0" w:color="auto"/>
        <w:bottom w:val="none" w:sz="0" w:space="0" w:color="auto"/>
        <w:right w:val="none" w:sz="0" w:space="0" w:color="auto"/>
      </w:divBdr>
    </w:div>
    <w:div w:id="52588665">
      <w:bodyDiv w:val="1"/>
      <w:marLeft w:val="0"/>
      <w:marRight w:val="0"/>
      <w:marTop w:val="0"/>
      <w:marBottom w:val="0"/>
      <w:divBdr>
        <w:top w:val="none" w:sz="0" w:space="0" w:color="auto"/>
        <w:left w:val="none" w:sz="0" w:space="0" w:color="auto"/>
        <w:bottom w:val="none" w:sz="0" w:space="0" w:color="auto"/>
        <w:right w:val="none" w:sz="0" w:space="0" w:color="auto"/>
      </w:divBdr>
    </w:div>
    <w:div w:id="9263396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277954784">
      <w:bodyDiv w:val="1"/>
      <w:marLeft w:val="0"/>
      <w:marRight w:val="0"/>
      <w:marTop w:val="0"/>
      <w:marBottom w:val="0"/>
      <w:divBdr>
        <w:top w:val="none" w:sz="0" w:space="0" w:color="auto"/>
        <w:left w:val="none" w:sz="0" w:space="0" w:color="auto"/>
        <w:bottom w:val="none" w:sz="0" w:space="0" w:color="auto"/>
        <w:right w:val="none" w:sz="0" w:space="0" w:color="auto"/>
      </w:divBdr>
    </w:div>
    <w:div w:id="385296685">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35786408">
      <w:bodyDiv w:val="1"/>
      <w:marLeft w:val="0"/>
      <w:marRight w:val="0"/>
      <w:marTop w:val="0"/>
      <w:marBottom w:val="0"/>
      <w:divBdr>
        <w:top w:val="none" w:sz="0" w:space="0" w:color="auto"/>
        <w:left w:val="none" w:sz="0" w:space="0" w:color="auto"/>
        <w:bottom w:val="none" w:sz="0" w:space="0" w:color="auto"/>
        <w:right w:val="none" w:sz="0" w:space="0" w:color="auto"/>
      </w:divBdr>
    </w:div>
    <w:div w:id="777338678">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18257462">
      <w:bodyDiv w:val="1"/>
      <w:marLeft w:val="0"/>
      <w:marRight w:val="0"/>
      <w:marTop w:val="0"/>
      <w:marBottom w:val="0"/>
      <w:divBdr>
        <w:top w:val="none" w:sz="0" w:space="0" w:color="auto"/>
        <w:left w:val="none" w:sz="0" w:space="0" w:color="auto"/>
        <w:bottom w:val="none" w:sz="0" w:space="0" w:color="auto"/>
        <w:right w:val="none" w:sz="0" w:space="0" w:color="auto"/>
      </w:divBdr>
    </w:div>
    <w:div w:id="1266889579">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334839327">
      <w:bodyDiv w:val="1"/>
      <w:marLeft w:val="0"/>
      <w:marRight w:val="0"/>
      <w:marTop w:val="0"/>
      <w:marBottom w:val="0"/>
      <w:divBdr>
        <w:top w:val="none" w:sz="0" w:space="0" w:color="auto"/>
        <w:left w:val="none" w:sz="0" w:space="0" w:color="auto"/>
        <w:bottom w:val="none" w:sz="0" w:space="0" w:color="auto"/>
        <w:right w:val="none" w:sz="0" w:space="0" w:color="auto"/>
      </w:divBdr>
    </w:div>
    <w:div w:id="1365671693">
      <w:bodyDiv w:val="1"/>
      <w:marLeft w:val="0"/>
      <w:marRight w:val="0"/>
      <w:marTop w:val="0"/>
      <w:marBottom w:val="0"/>
      <w:divBdr>
        <w:top w:val="none" w:sz="0" w:space="0" w:color="auto"/>
        <w:left w:val="none" w:sz="0" w:space="0" w:color="auto"/>
        <w:bottom w:val="none" w:sz="0" w:space="0" w:color="auto"/>
        <w:right w:val="none" w:sz="0" w:space="0" w:color="auto"/>
      </w:divBdr>
    </w:div>
    <w:div w:id="1384672809">
      <w:bodyDiv w:val="1"/>
      <w:marLeft w:val="0"/>
      <w:marRight w:val="0"/>
      <w:marTop w:val="0"/>
      <w:marBottom w:val="0"/>
      <w:divBdr>
        <w:top w:val="none" w:sz="0" w:space="0" w:color="auto"/>
        <w:left w:val="none" w:sz="0" w:space="0" w:color="auto"/>
        <w:bottom w:val="none" w:sz="0" w:space="0" w:color="auto"/>
        <w:right w:val="none" w:sz="0" w:space="0" w:color="auto"/>
      </w:divBdr>
    </w:div>
    <w:div w:id="1399548383">
      <w:bodyDiv w:val="1"/>
      <w:marLeft w:val="0"/>
      <w:marRight w:val="0"/>
      <w:marTop w:val="0"/>
      <w:marBottom w:val="0"/>
      <w:divBdr>
        <w:top w:val="none" w:sz="0" w:space="0" w:color="auto"/>
        <w:left w:val="none" w:sz="0" w:space="0" w:color="auto"/>
        <w:bottom w:val="none" w:sz="0" w:space="0" w:color="auto"/>
        <w:right w:val="none" w:sz="0" w:space="0" w:color="auto"/>
      </w:divBdr>
    </w:div>
    <w:div w:id="1744329809">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28149365">
      <w:bodyDiv w:val="1"/>
      <w:marLeft w:val="0"/>
      <w:marRight w:val="0"/>
      <w:marTop w:val="0"/>
      <w:marBottom w:val="0"/>
      <w:divBdr>
        <w:top w:val="none" w:sz="0" w:space="0" w:color="auto"/>
        <w:left w:val="none" w:sz="0" w:space="0" w:color="auto"/>
        <w:bottom w:val="none" w:sz="0" w:space="0" w:color="auto"/>
        <w:right w:val="none" w:sz="0" w:space="0" w:color="auto"/>
      </w:divBdr>
    </w:div>
    <w:div w:id="2010060748">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3169</Characters>
  <Application>Microsoft Office Word</Application>
  <DocSecurity>0</DocSecurity>
  <Lines>226</Lines>
  <Paragraphs>107</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4</cp:revision>
  <cp:lastPrinted>2020-06-25T12:34:00Z</cp:lastPrinted>
  <dcterms:created xsi:type="dcterms:W3CDTF">2020-08-17T15:26:00Z</dcterms:created>
  <dcterms:modified xsi:type="dcterms:W3CDTF">2020-08-18T14:18:00Z</dcterms:modified>
</cp:coreProperties>
</file>